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533523" w:rsidP="001E7254">
      <w:pPr>
        <w:jc w:val="center"/>
        <w:rPr>
          <w:rFonts w:ascii="Times New Roman" w:hAnsi="Times New Roman" w:cs="Times New Roman"/>
          <w:sz w:val="24"/>
          <w:szCs w:val="24"/>
        </w:rPr>
      </w:pPr>
      <w:r>
        <w:rPr>
          <w:rFonts w:ascii="Times New Roman" w:hAnsi="Times New Roman" w:cs="Times New Roman"/>
          <w:sz w:val="24"/>
          <w:szCs w:val="24"/>
        </w:rPr>
        <w:t>Response to Marc Mauer</w:t>
      </w:r>
    </w:p>
    <w:p w:rsidR="001E7254" w:rsidRDefault="00533523" w:rsidP="001E7254">
      <w:pPr>
        <w:jc w:val="center"/>
        <w:rPr>
          <w:rFonts w:ascii="Times New Roman" w:hAnsi="Times New Roman" w:cs="Times New Roman"/>
          <w:sz w:val="24"/>
          <w:szCs w:val="24"/>
        </w:rPr>
      </w:pPr>
      <w:r>
        <w:rPr>
          <w:rFonts w:ascii="Times New Roman" w:hAnsi="Times New Roman" w:cs="Times New Roman"/>
          <w:sz w:val="24"/>
          <w:szCs w:val="24"/>
        </w:rPr>
        <w:t>Name</w:t>
      </w:r>
    </w:p>
    <w:p w:rsidR="001E7254" w:rsidRDefault="00533523" w:rsidP="001E7254">
      <w:pPr>
        <w:jc w:val="center"/>
        <w:rPr>
          <w:rFonts w:ascii="Times New Roman" w:hAnsi="Times New Roman" w:cs="Times New Roman"/>
          <w:sz w:val="24"/>
          <w:szCs w:val="24"/>
        </w:rPr>
      </w:pPr>
      <w:r>
        <w:rPr>
          <w:rFonts w:ascii="Times New Roman" w:hAnsi="Times New Roman" w:cs="Times New Roman"/>
          <w:sz w:val="24"/>
          <w:szCs w:val="24"/>
        </w:rPr>
        <w:t>Learning institution</w:t>
      </w: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EB64DB" w:rsidRDefault="00EB64DB" w:rsidP="001E7254">
      <w:pPr>
        <w:jc w:val="cente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EB64DB" w:rsidRDefault="00EB64DB"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6672F7" w:rsidRDefault="006672F7" w:rsidP="001F6B95">
      <w:pPr>
        <w:rPr>
          <w:rFonts w:ascii="Times New Roman" w:hAnsi="Times New Roman" w:cs="Times New Roman"/>
          <w:sz w:val="24"/>
          <w:szCs w:val="24"/>
        </w:rPr>
      </w:pPr>
    </w:p>
    <w:p w:rsidR="00D35D16" w:rsidRPr="006672F7" w:rsidRDefault="00533523" w:rsidP="00A441D3">
      <w:pPr>
        <w:spacing w:after="0" w:line="480" w:lineRule="auto"/>
        <w:ind w:firstLine="720"/>
        <w:jc w:val="center"/>
        <w:rPr>
          <w:rFonts w:ascii="Times New Roman" w:hAnsi="Times New Roman" w:cs="Times New Roman"/>
          <w:b/>
          <w:sz w:val="24"/>
          <w:szCs w:val="24"/>
        </w:rPr>
      </w:pPr>
      <w:r w:rsidRPr="006672F7">
        <w:rPr>
          <w:rFonts w:ascii="Times New Roman" w:hAnsi="Times New Roman" w:cs="Times New Roman"/>
          <w:b/>
          <w:sz w:val="24"/>
          <w:szCs w:val="24"/>
        </w:rPr>
        <w:lastRenderedPageBreak/>
        <w:t>Introduction</w:t>
      </w:r>
    </w:p>
    <w:p w:rsidR="001F6B95" w:rsidRDefault="00533523" w:rsidP="00A441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influence of racism, resources </w:t>
      </w:r>
      <w:r w:rsidR="00115EE9">
        <w:rPr>
          <w:rFonts w:ascii="Times New Roman" w:hAnsi="Times New Roman" w:cs="Times New Roman"/>
          <w:sz w:val="24"/>
          <w:szCs w:val="24"/>
        </w:rPr>
        <w:t>and judicial policies significantly influence the criminal justice system. The significant</w:t>
      </w:r>
      <w:r w:rsidR="00560A99">
        <w:rPr>
          <w:rFonts w:ascii="Times New Roman" w:hAnsi="Times New Roman" w:cs="Times New Roman"/>
          <w:sz w:val="24"/>
          <w:szCs w:val="24"/>
        </w:rPr>
        <w:t xml:space="preserve"> intensification of incarceration for drugs related </w:t>
      </w:r>
      <w:r w:rsidR="00174B6D">
        <w:rPr>
          <w:rFonts w:ascii="Times New Roman" w:hAnsi="Times New Roman" w:cs="Times New Roman"/>
          <w:sz w:val="24"/>
          <w:szCs w:val="24"/>
        </w:rPr>
        <w:t>crime</w:t>
      </w:r>
      <w:r w:rsidR="00560A99">
        <w:rPr>
          <w:rFonts w:ascii="Times New Roman" w:hAnsi="Times New Roman" w:cs="Times New Roman"/>
          <w:sz w:val="24"/>
          <w:szCs w:val="24"/>
        </w:rPr>
        <w:t xml:space="preserve"> has been </w:t>
      </w:r>
      <w:r w:rsidR="00174B6D">
        <w:rPr>
          <w:rFonts w:ascii="Times New Roman" w:hAnsi="Times New Roman" w:cs="Times New Roman"/>
          <w:sz w:val="24"/>
          <w:szCs w:val="24"/>
        </w:rPr>
        <w:t xml:space="preserve">founded on racial disparities. Notably, about two-thirds of people </w:t>
      </w:r>
      <w:r w:rsidR="006E4F88">
        <w:rPr>
          <w:rFonts w:ascii="Times New Roman" w:hAnsi="Times New Roman" w:cs="Times New Roman"/>
          <w:sz w:val="24"/>
          <w:szCs w:val="24"/>
        </w:rPr>
        <w:t>imprisoned</w:t>
      </w:r>
      <w:r w:rsidR="00174B6D">
        <w:rPr>
          <w:rFonts w:ascii="Times New Roman" w:hAnsi="Times New Roman" w:cs="Times New Roman"/>
          <w:sz w:val="24"/>
          <w:szCs w:val="24"/>
        </w:rPr>
        <w:t xml:space="preserve"> </w:t>
      </w:r>
      <w:r w:rsidR="006E4F88">
        <w:rPr>
          <w:rFonts w:ascii="Times New Roman" w:hAnsi="Times New Roman" w:cs="Times New Roman"/>
          <w:sz w:val="24"/>
          <w:szCs w:val="24"/>
        </w:rPr>
        <w:t xml:space="preserve">for drug offenses are African Americans. These figures are attributed to the </w:t>
      </w:r>
      <w:r w:rsidR="00BB4AC2">
        <w:rPr>
          <w:rFonts w:ascii="Times New Roman" w:hAnsi="Times New Roman" w:cs="Times New Roman"/>
          <w:sz w:val="24"/>
          <w:szCs w:val="24"/>
        </w:rPr>
        <w:t xml:space="preserve">idea that Blacks are involved in the use and selling of drugs. </w:t>
      </w:r>
      <w:r w:rsidR="00F346E0">
        <w:rPr>
          <w:rFonts w:ascii="Times New Roman" w:hAnsi="Times New Roman" w:cs="Times New Roman"/>
          <w:sz w:val="24"/>
          <w:szCs w:val="24"/>
        </w:rPr>
        <w:t>Prior researches demonstrate</w:t>
      </w:r>
      <w:r w:rsidR="008F7121">
        <w:rPr>
          <w:rFonts w:ascii="Times New Roman" w:hAnsi="Times New Roman" w:cs="Times New Roman"/>
          <w:sz w:val="24"/>
          <w:szCs w:val="24"/>
        </w:rPr>
        <w:t xml:space="preserve"> that much of </w:t>
      </w:r>
      <w:r w:rsidR="00F346E0">
        <w:rPr>
          <w:rFonts w:ascii="Times New Roman" w:hAnsi="Times New Roman" w:cs="Times New Roman"/>
          <w:sz w:val="24"/>
          <w:szCs w:val="24"/>
        </w:rPr>
        <w:t>these racial disparities</w:t>
      </w:r>
      <w:r w:rsidR="008F7121">
        <w:rPr>
          <w:rFonts w:ascii="Times New Roman" w:hAnsi="Times New Roman" w:cs="Times New Roman"/>
          <w:sz w:val="24"/>
          <w:szCs w:val="24"/>
        </w:rPr>
        <w:t xml:space="preserve"> </w:t>
      </w:r>
      <w:r w:rsidR="00F346E0">
        <w:rPr>
          <w:rFonts w:ascii="Times New Roman" w:hAnsi="Times New Roman" w:cs="Times New Roman"/>
          <w:sz w:val="24"/>
          <w:szCs w:val="24"/>
        </w:rPr>
        <w:t>are</w:t>
      </w:r>
      <w:r w:rsidR="008F7121">
        <w:rPr>
          <w:rFonts w:ascii="Times New Roman" w:hAnsi="Times New Roman" w:cs="Times New Roman"/>
          <w:sz w:val="24"/>
          <w:szCs w:val="24"/>
        </w:rPr>
        <w:t xml:space="preserve"> </w:t>
      </w:r>
      <w:r w:rsidR="00F346E0">
        <w:rPr>
          <w:rFonts w:ascii="Times New Roman" w:hAnsi="Times New Roman" w:cs="Times New Roman"/>
          <w:sz w:val="24"/>
          <w:szCs w:val="24"/>
        </w:rPr>
        <w:t>a result</w:t>
      </w:r>
      <w:r w:rsidR="008F7121">
        <w:rPr>
          <w:rFonts w:ascii="Times New Roman" w:hAnsi="Times New Roman" w:cs="Times New Roman"/>
          <w:sz w:val="24"/>
          <w:szCs w:val="24"/>
        </w:rPr>
        <w:t xml:space="preserve"> of incongruent </w:t>
      </w:r>
      <w:r w:rsidR="00F346E0">
        <w:rPr>
          <w:rFonts w:ascii="Times New Roman" w:hAnsi="Times New Roman" w:cs="Times New Roman"/>
          <w:sz w:val="24"/>
          <w:szCs w:val="24"/>
        </w:rPr>
        <w:t xml:space="preserve">law enforcement. The federal agencies have thus often </w:t>
      </w:r>
      <w:r w:rsidR="00A84BC0">
        <w:rPr>
          <w:rFonts w:ascii="Times New Roman" w:hAnsi="Times New Roman" w:cs="Times New Roman"/>
          <w:sz w:val="24"/>
          <w:szCs w:val="24"/>
        </w:rPr>
        <w:t>focused</w:t>
      </w:r>
      <w:r w:rsidR="00F346E0">
        <w:rPr>
          <w:rFonts w:ascii="Times New Roman" w:hAnsi="Times New Roman" w:cs="Times New Roman"/>
          <w:sz w:val="24"/>
          <w:szCs w:val="24"/>
        </w:rPr>
        <w:t xml:space="preserve"> on drug law </w:t>
      </w:r>
      <w:r w:rsidR="00A84BC0">
        <w:rPr>
          <w:rFonts w:ascii="Times New Roman" w:hAnsi="Times New Roman" w:cs="Times New Roman"/>
          <w:sz w:val="24"/>
          <w:szCs w:val="24"/>
        </w:rPr>
        <w:t>violators</w:t>
      </w:r>
      <w:r w:rsidR="00F346E0">
        <w:rPr>
          <w:rFonts w:ascii="Times New Roman" w:hAnsi="Times New Roman" w:cs="Times New Roman"/>
          <w:sz w:val="24"/>
          <w:szCs w:val="24"/>
        </w:rPr>
        <w:t xml:space="preserve"> in the </w:t>
      </w:r>
      <w:r w:rsidR="00A84BC0">
        <w:rPr>
          <w:rFonts w:ascii="Times New Roman" w:hAnsi="Times New Roman" w:cs="Times New Roman"/>
          <w:sz w:val="24"/>
          <w:szCs w:val="24"/>
        </w:rPr>
        <w:t xml:space="preserve">poor communities of black to enforce the operations. Availability of resources and the judicial policies are also key factors that affect the outcome of the criminal justice system. The African Americans are highly vulnerable to </w:t>
      </w:r>
      <w:r w:rsidR="00133E31">
        <w:rPr>
          <w:rFonts w:ascii="Times New Roman" w:hAnsi="Times New Roman" w:cs="Times New Roman"/>
          <w:sz w:val="24"/>
          <w:szCs w:val="24"/>
        </w:rPr>
        <w:t xml:space="preserve">convictions due to lack of resources and judicial policies that favor those with resources. </w:t>
      </w:r>
      <w:r w:rsidR="004B2C45">
        <w:rPr>
          <w:rFonts w:ascii="Times New Roman" w:hAnsi="Times New Roman" w:cs="Times New Roman"/>
          <w:sz w:val="24"/>
          <w:szCs w:val="24"/>
        </w:rPr>
        <w:t xml:space="preserve">The essay seeks to discuss the influence of racism, resources </w:t>
      </w:r>
      <w:r w:rsidR="006672F7">
        <w:rPr>
          <w:rFonts w:ascii="Times New Roman" w:hAnsi="Times New Roman" w:cs="Times New Roman"/>
          <w:sz w:val="24"/>
          <w:szCs w:val="24"/>
        </w:rPr>
        <w:t xml:space="preserve">allocation, </w:t>
      </w:r>
      <w:r w:rsidR="004B2C45">
        <w:rPr>
          <w:rFonts w:ascii="Times New Roman" w:hAnsi="Times New Roman" w:cs="Times New Roman"/>
          <w:sz w:val="24"/>
          <w:szCs w:val="24"/>
        </w:rPr>
        <w:t xml:space="preserve">and judicial </w:t>
      </w:r>
      <w:r w:rsidR="00B36BBA">
        <w:rPr>
          <w:rFonts w:ascii="Times New Roman" w:hAnsi="Times New Roman" w:cs="Times New Roman"/>
          <w:sz w:val="24"/>
          <w:szCs w:val="24"/>
        </w:rPr>
        <w:t>policies in juvenile justice systems.</w:t>
      </w:r>
    </w:p>
    <w:p w:rsidR="00B36BBA" w:rsidRPr="006672F7" w:rsidRDefault="00533523" w:rsidP="00A441D3">
      <w:pPr>
        <w:spacing w:after="0" w:line="480" w:lineRule="auto"/>
        <w:ind w:firstLine="720"/>
        <w:jc w:val="center"/>
        <w:rPr>
          <w:rFonts w:ascii="Times New Roman" w:hAnsi="Times New Roman" w:cs="Times New Roman"/>
          <w:b/>
          <w:sz w:val="24"/>
          <w:szCs w:val="24"/>
        </w:rPr>
      </w:pPr>
      <w:r w:rsidRPr="006672F7">
        <w:rPr>
          <w:rFonts w:ascii="Times New Roman" w:hAnsi="Times New Roman" w:cs="Times New Roman"/>
          <w:b/>
          <w:sz w:val="24"/>
          <w:szCs w:val="24"/>
        </w:rPr>
        <w:t>Racism</w:t>
      </w:r>
    </w:p>
    <w:p w:rsidR="006466A4" w:rsidRDefault="00533523" w:rsidP="00A441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Differential crime involvements highlight a significant num</w:t>
      </w:r>
      <w:r>
        <w:rPr>
          <w:rFonts w:ascii="Times New Roman" w:hAnsi="Times New Roman" w:cs="Times New Roman"/>
          <w:sz w:val="24"/>
          <w:szCs w:val="24"/>
        </w:rPr>
        <w:t>ber of African Americans imprisoned. The policies and decision practices are key contributors to the outcome.</w:t>
      </w:r>
      <w:r w:rsidR="00E14075">
        <w:rPr>
          <w:rFonts w:ascii="Times New Roman" w:hAnsi="Times New Roman" w:cs="Times New Roman"/>
          <w:sz w:val="24"/>
          <w:szCs w:val="24"/>
        </w:rPr>
        <w:t xml:space="preserve"> This means the actors in racism often include allocation of resources</w:t>
      </w:r>
      <w:r w:rsidR="007C0B17">
        <w:rPr>
          <w:rFonts w:ascii="Times New Roman" w:hAnsi="Times New Roman" w:cs="Times New Roman"/>
          <w:sz w:val="24"/>
          <w:szCs w:val="24"/>
        </w:rPr>
        <w:t>, policies decision making and biased use of discretion.</w:t>
      </w:r>
      <w:r w:rsidR="00856C48">
        <w:rPr>
          <w:rFonts w:ascii="Times New Roman" w:hAnsi="Times New Roman" w:cs="Times New Roman"/>
          <w:sz w:val="24"/>
          <w:szCs w:val="24"/>
        </w:rPr>
        <w:t xml:space="preserve"> In over 25 years the rising evidence of the potentially dramatic changes</w:t>
      </w:r>
      <w:r w:rsidR="007237F2">
        <w:rPr>
          <w:rFonts w:ascii="Times New Roman" w:hAnsi="Times New Roman" w:cs="Times New Roman"/>
          <w:sz w:val="24"/>
          <w:szCs w:val="24"/>
        </w:rPr>
        <w:t xml:space="preserve"> is in the approach and impacts of the drugs policy.</w:t>
      </w:r>
      <w:r w:rsidR="00C7378E">
        <w:rPr>
          <w:rFonts w:ascii="Times New Roman" w:hAnsi="Times New Roman" w:cs="Times New Roman"/>
          <w:sz w:val="24"/>
          <w:szCs w:val="24"/>
        </w:rPr>
        <w:t xml:space="preserve"> There is increasing recognition </w:t>
      </w:r>
      <w:r w:rsidR="007237F2">
        <w:rPr>
          <w:rFonts w:ascii="Times New Roman" w:hAnsi="Times New Roman" w:cs="Times New Roman"/>
          <w:sz w:val="24"/>
          <w:szCs w:val="24"/>
        </w:rPr>
        <w:t>in pol</w:t>
      </w:r>
      <w:r w:rsidR="00C7378E">
        <w:rPr>
          <w:rFonts w:ascii="Times New Roman" w:hAnsi="Times New Roman" w:cs="Times New Roman"/>
          <w:sz w:val="24"/>
          <w:szCs w:val="24"/>
        </w:rPr>
        <w:t>icies on the importance of drug treatment</w:t>
      </w:r>
      <w:r w:rsidR="007237F2">
        <w:rPr>
          <w:rFonts w:ascii="Times New Roman" w:hAnsi="Times New Roman" w:cs="Times New Roman"/>
          <w:sz w:val="24"/>
          <w:szCs w:val="24"/>
        </w:rPr>
        <w:t xml:space="preserve"> than in response to</w:t>
      </w:r>
      <w:r w:rsidR="00C7378E">
        <w:rPr>
          <w:rFonts w:ascii="Times New Roman" w:hAnsi="Times New Roman" w:cs="Times New Roman"/>
          <w:sz w:val="24"/>
          <w:szCs w:val="24"/>
        </w:rPr>
        <w:t xml:space="preserve"> imprisonment for abuse. The stability of drug crime imprisonment among the blacks is intriguing but</w:t>
      </w:r>
      <w:r w:rsidR="00710D6E">
        <w:rPr>
          <w:rFonts w:ascii="Times New Roman" w:hAnsi="Times New Roman" w:cs="Times New Roman"/>
          <w:sz w:val="24"/>
          <w:szCs w:val="24"/>
        </w:rPr>
        <w:t xml:space="preserve"> hides the significant focus on the </w:t>
      </w:r>
      <w:r w:rsidR="00FA0244">
        <w:rPr>
          <w:rFonts w:ascii="Times New Roman" w:hAnsi="Times New Roman" w:cs="Times New Roman"/>
          <w:sz w:val="24"/>
          <w:szCs w:val="24"/>
        </w:rPr>
        <w:t>racial</w:t>
      </w:r>
      <w:r w:rsidR="00710D6E">
        <w:rPr>
          <w:rFonts w:ascii="Times New Roman" w:hAnsi="Times New Roman" w:cs="Times New Roman"/>
          <w:sz w:val="24"/>
          <w:szCs w:val="24"/>
        </w:rPr>
        <w:t xml:space="preserve"> </w:t>
      </w:r>
      <w:r w:rsidR="00A441D3">
        <w:rPr>
          <w:rFonts w:ascii="Times New Roman" w:hAnsi="Times New Roman" w:cs="Times New Roman"/>
          <w:sz w:val="24"/>
          <w:szCs w:val="24"/>
        </w:rPr>
        <w:t>makeup</w:t>
      </w:r>
      <w:r w:rsidR="00710D6E">
        <w:rPr>
          <w:rFonts w:ascii="Times New Roman" w:hAnsi="Times New Roman" w:cs="Times New Roman"/>
          <w:sz w:val="24"/>
          <w:szCs w:val="24"/>
        </w:rPr>
        <w:t xml:space="preserve"> of the people convicted for drug offenses. According to </w:t>
      </w:r>
      <w:r w:rsidR="00F07C2D">
        <w:rPr>
          <w:rFonts w:ascii="Times New Roman" w:hAnsi="Times New Roman" w:cs="Times New Roman"/>
          <w:sz w:val="24"/>
          <w:szCs w:val="24"/>
        </w:rPr>
        <w:t xml:space="preserve">Mauer, </w:t>
      </w:r>
      <w:r w:rsidR="00FA0244">
        <w:rPr>
          <w:rFonts w:ascii="Times New Roman" w:hAnsi="Times New Roman" w:cs="Times New Roman"/>
          <w:sz w:val="24"/>
          <w:szCs w:val="24"/>
        </w:rPr>
        <w:t>the number of African American</w:t>
      </w:r>
      <w:r w:rsidR="00F07C2D">
        <w:rPr>
          <w:rFonts w:ascii="Times New Roman" w:hAnsi="Times New Roman" w:cs="Times New Roman"/>
          <w:sz w:val="24"/>
          <w:szCs w:val="24"/>
        </w:rPr>
        <w:t xml:space="preserve"> in prisons for drug offenses is</w:t>
      </w:r>
      <w:r w:rsidR="00FA0244">
        <w:rPr>
          <w:rFonts w:ascii="Times New Roman" w:hAnsi="Times New Roman" w:cs="Times New Roman"/>
          <w:sz w:val="24"/>
          <w:szCs w:val="24"/>
        </w:rPr>
        <w:t xml:space="preserve"> higher than that of Hispanics and Native Americans.</w:t>
      </w:r>
      <w:r w:rsidR="00F07C2D">
        <w:rPr>
          <w:rFonts w:ascii="Times New Roman" w:hAnsi="Times New Roman" w:cs="Times New Roman"/>
          <w:sz w:val="24"/>
          <w:szCs w:val="24"/>
        </w:rPr>
        <w:t xml:space="preserve"> I</w:t>
      </w:r>
      <w:r w:rsidR="00E56AFE">
        <w:rPr>
          <w:rFonts w:ascii="Times New Roman" w:hAnsi="Times New Roman" w:cs="Times New Roman"/>
          <w:sz w:val="24"/>
          <w:szCs w:val="24"/>
        </w:rPr>
        <w:t>n addition, the blacks are four times likely</w:t>
      </w:r>
      <w:r w:rsidR="00F07C2D">
        <w:rPr>
          <w:rFonts w:ascii="Times New Roman" w:hAnsi="Times New Roman" w:cs="Times New Roman"/>
          <w:sz w:val="24"/>
          <w:szCs w:val="24"/>
        </w:rPr>
        <w:t xml:space="preserve"> to face the death </w:t>
      </w:r>
      <w:r w:rsidR="00E56AFE">
        <w:rPr>
          <w:rFonts w:ascii="Times New Roman" w:hAnsi="Times New Roman" w:cs="Times New Roman"/>
          <w:sz w:val="24"/>
          <w:szCs w:val="24"/>
        </w:rPr>
        <w:t xml:space="preserve">penalty for killing Whites </w:t>
      </w:r>
      <w:r w:rsidR="00F96E88">
        <w:rPr>
          <w:rFonts w:ascii="Times New Roman" w:hAnsi="Times New Roman" w:cs="Times New Roman"/>
          <w:sz w:val="24"/>
          <w:szCs w:val="24"/>
        </w:rPr>
        <w:t xml:space="preserve">than whites </w:t>
      </w:r>
      <w:r w:rsidR="00F96E88">
        <w:rPr>
          <w:rFonts w:ascii="Times New Roman" w:hAnsi="Times New Roman" w:cs="Times New Roman"/>
          <w:sz w:val="24"/>
          <w:szCs w:val="24"/>
        </w:rPr>
        <w:lastRenderedPageBreak/>
        <w:t>killing blacks</w:t>
      </w:r>
      <w:r w:rsidR="00E56AFE">
        <w:rPr>
          <w:rFonts w:ascii="Times New Roman" w:hAnsi="Times New Roman" w:cs="Times New Roman"/>
          <w:sz w:val="24"/>
          <w:szCs w:val="24"/>
        </w:rPr>
        <w:t xml:space="preserve">. Most young black Americans </w:t>
      </w:r>
      <w:r w:rsidR="00857416">
        <w:rPr>
          <w:rFonts w:ascii="Times New Roman" w:hAnsi="Times New Roman" w:cs="Times New Roman"/>
          <w:sz w:val="24"/>
          <w:szCs w:val="24"/>
        </w:rPr>
        <w:t xml:space="preserve">are entitled to juvenile cases compared to their </w:t>
      </w:r>
      <w:r w:rsidR="00F96E88">
        <w:rPr>
          <w:rFonts w:ascii="Times New Roman" w:hAnsi="Times New Roman" w:cs="Times New Roman"/>
          <w:sz w:val="24"/>
          <w:szCs w:val="24"/>
        </w:rPr>
        <w:t>white’s</w:t>
      </w:r>
      <w:r w:rsidR="00857416">
        <w:rPr>
          <w:rFonts w:ascii="Times New Roman" w:hAnsi="Times New Roman" w:cs="Times New Roman"/>
          <w:sz w:val="24"/>
          <w:szCs w:val="24"/>
        </w:rPr>
        <w:t xml:space="preserve"> counterparts.</w:t>
      </w:r>
    </w:p>
    <w:p w:rsidR="00857416" w:rsidRPr="006672F7" w:rsidRDefault="00533523" w:rsidP="00A441D3">
      <w:pPr>
        <w:spacing w:after="0" w:line="480" w:lineRule="auto"/>
        <w:ind w:firstLine="720"/>
        <w:jc w:val="center"/>
        <w:rPr>
          <w:rFonts w:ascii="Times New Roman" w:hAnsi="Times New Roman" w:cs="Times New Roman"/>
          <w:b/>
          <w:sz w:val="24"/>
          <w:szCs w:val="24"/>
        </w:rPr>
      </w:pPr>
      <w:r w:rsidRPr="006672F7">
        <w:rPr>
          <w:rFonts w:ascii="Times New Roman" w:hAnsi="Times New Roman" w:cs="Times New Roman"/>
          <w:b/>
          <w:sz w:val="24"/>
          <w:szCs w:val="24"/>
        </w:rPr>
        <w:t>Allocation of resources</w:t>
      </w:r>
    </w:p>
    <w:p w:rsidR="00857416" w:rsidRDefault="00533523" w:rsidP="00A441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Mauer the story of two young boys held in police custody; the </w:t>
      </w:r>
      <w:r w:rsidR="00F96E88">
        <w:rPr>
          <w:rFonts w:ascii="Times New Roman" w:hAnsi="Times New Roman" w:cs="Times New Roman"/>
          <w:sz w:val="24"/>
          <w:szCs w:val="24"/>
        </w:rPr>
        <w:t xml:space="preserve">idea of resources has a critical role. In the first case, for instance, </w:t>
      </w:r>
      <w:r w:rsidR="00F0386D">
        <w:rPr>
          <w:rFonts w:ascii="Times New Roman" w:hAnsi="Times New Roman" w:cs="Times New Roman"/>
          <w:sz w:val="24"/>
          <w:szCs w:val="24"/>
        </w:rPr>
        <w:t>the boys’</w:t>
      </w:r>
      <w:r w:rsidR="00957045">
        <w:rPr>
          <w:rFonts w:ascii="Times New Roman" w:hAnsi="Times New Roman" w:cs="Times New Roman"/>
          <w:sz w:val="24"/>
          <w:szCs w:val="24"/>
        </w:rPr>
        <w:t xml:space="preserve"> Parents have</w:t>
      </w:r>
      <w:r w:rsidR="00F96E88">
        <w:rPr>
          <w:rFonts w:ascii="Times New Roman" w:hAnsi="Times New Roman" w:cs="Times New Roman"/>
          <w:sz w:val="24"/>
          <w:szCs w:val="24"/>
        </w:rPr>
        <w:t xml:space="preserve"> enough resources to bail the child and hire a social worker. On the contrary, </w:t>
      </w:r>
      <w:r w:rsidR="00192339">
        <w:rPr>
          <w:rFonts w:ascii="Times New Roman" w:hAnsi="Times New Roman" w:cs="Times New Roman"/>
          <w:sz w:val="24"/>
          <w:szCs w:val="24"/>
        </w:rPr>
        <w:t>in the second case, the parents do not resources to have their kid out of the cell or to hire a social worker. The concept of resources allocation, in</w:t>
      </w:r>
      <w:r w:rsidR="00957045">
        <w:rPr>
          <w:rFonts w:ascii="Times New Roman" w:hAnsi="Times New Roman" w:cs="Times New Roman"/>
          <w:sz w:val="24"/>
          <w:szCs w:val="24"/>
        </w:rPr>
        <w:t xml:space="preserve"> this case, influences the juvenile justice system. </w:t>
      </w:r>
      <w:r w:rsidR="00301542">
        <w:rPr>
          <w:rFonts w:ascii="Times New Roman" w:hAnsi="Times New Roman" w:cs="Times New Roman"/>
          <w:sz w:val="24"/>
          <w:szCs w:val="24"/>
        </w:rPr>
        <w:t xml:space="preserve"> It is unfair to one to face a sentence due to lack of </w:t>
      </w:r>
      <w:r w:rsidR="00820D7B">
        <w:rPr>
          <w:rFonts w:ascii="Times New Roman" w:hAnsi="Times New Roman" w:cs="Times New Roman"/>
          <w:sz w:val="24"/>
          <w:szCs w:val="24"/>
        </w:rPr>
        <w:t>resources. However</w:t>
      </w:r>
      <w:r w:rsidR="00957045">
        <w:rPr>
          <w:rFonts w:ascii="Times New Roman" w:hAnsi="Times New Roman" w:cs="Times New Roman"/>
          <w:sz w:val="24"/>
          <w:szCs w:val="24"/>
        </w:rPr>
        <w:t>, both boys have similar offenses</w:t>
      </w:r>
      <w:r w:rsidR="0058601E">
        <w:rPr>
          <w:rFonts w:ascii="Times New Roman" w:hAnsi="Times New Roman" w:cs="Times New Roman"/>
          <w:sz w:val="24"/>
          <w:szCs w:val="24"/>
        </w:rPr>
        <w:t xml:space="preserve"> one kid eventually is convicted while the other released. </w:t>
      </w:r>
      <w:r w:rsidR="00460A5B">
        <w:rPr>
          <w:rFonts w:ascii="Times New Roman" w:hAnsi="Times New Roman" w:cs="Times New Roman"/>
          <w:sz w:val="24"/>
          <w:szCs w:val="24"/>
        </w:rPr>
        <w:t>Similarly</w:t>
      </w:r>
      <w:r w:rsidR="0058601E">
        <w:rPr>
          <w:rFonts w:ascii="Times New Roman" w:hAnsi="Times New Roman" w:cs="Times New Roman"/>
          <w:sz w:val="24"/>
          <w:szCs w:val="24"/>
        </w:rPr>
        <w:t xml:space="preserve"> to black</w:t>
      </w:r>
      <w:r w:rsidR="00460A5B">
        <w:rPr>
          <w:rFonts w:ascii="Times New Roman" w:hAnsi="Times New Roman" w:cs="Times New Roman"/>
          <w:sz w:val="24"/>
          <w:szCs w:val="24"/>
        </w:rPr>
        <w:t>s who are considered as poor; resources allocation is the reason behind the why majority spend their lives in state prisons.</w:t>
      </w:r>
      <w:r w:rsidR="007975F1">
        <w:rPr>
          <w:rFonts w:ascii="Times New Roman" w:hAnsi="Times New Roman" w:cs="Times New Roman"/>
          <w:sz w:val="24"/>
          <w:szCs w:val="24"/>
        </w:rPr>
        <w:t xml:space="preserve"> According to </w:t>
      </w:r>
      <w:r w:rsidR="00177BD9">
        <w:rPr>
          <w:rFonts w:ascii="Times New Roman" w:hAnsi="Times New Roman" w:cs="Times New Roman"/>
          <w:sz w:val="24"/>
          <w:szCs w:val="24"/>
        </w:rPr>
        <w:t xml:space="preserve">Marc Mauer </w:t>
      </w:r>
      <w:r w:rsidR="00AB1CD5">
        <w:rPr>
          <w:rFonts w:ascii="Times New Roman" w:hAnsi="Times New Roman" w:cs="Times New Roman"/>
          <w:sz w:val="24"/>
          <w:szCs w:val="24"/>
        </w:rPr>
        <w:t xml:space="preserve">however, the two teenagers were involved in drug offenses and </w:t>
      </w:r>
      <w:r w:rsidR="00D3287D">
        <w:rPr>
          <w:rFonts w:ascii="Times New Roman" w:hAnsi="Times New Roman" w:cs="Times New Roman"/>
          <w:sz w:val="24"/>
          <w:szCs w:val="24"/>
        </w:rPr>
        <w:t>lack of resources significantly led to a six-month incarceration</w:t>
      </w:r>
      <w:r w:rsidR="00542791">
        <w:rPr>
          <w:rFonts w:ascii="Times New Roman" w:hAnsi="Times New Roman" w:cs="Times New Roman"/>
          <w:sz w:val="24"/>
          <w:szCs w:val="24"/>
        </w:rPr>
        <w:t>. It is thus argued that allocation of the resources is a major factor which significantly affects the juvenile justice system.</w:t>
      </w:r>
      <w:r w:rsidR="00D3287D">
        <w:rPr>
          <w:rFonts w:ascii="Times New Roman" w:hAnsi="Times New Roman" w:cs="Times New Roman"/>
          <w:sz w:val="24"/>
          <w:szCs w:val="24"/>
        </w:rPr>
        <w:t xml:space="preserve"> </w:t>
      </w:r>
      <w:r w:rsidR="00CC27B4">
        <w:rPr>
          <w:rFonts w:ascii="Times New Roman" w:hAnsi="Times New Roman" w:cs="Times New Roman"/>
          <w:sz w:val="24"/>
          <w:szCs w:val="24"/>
        </w:rPr>
        <w:t xml:space="preserve">Consequently, Marc attempts to propose </w:t>
      </w:r>
      <w:r w:rsidR="009C6413">
        <w:rPr>
          <w:rFonts w:ascii="Times New Roman" w:hAnsi="Times New Roman" w:cs="Times New Roman"/>
          <w:sz w:val="24"/>
          <w:szCs w:val="24"/>
        </w:rPr>
        <w:t xml:space="preserve">some alternatives </w:t>
      </w:r>
      <w:r w:rsidR="00CC27B4">
        <w:rPr>
          <w:rFonts w:ascii="Times New Roman" w:hAnsi="Times New Roman" w:cs="Times New Roman"/>
          <w:sz w:val="24"/>
          <w:szCs w:val="24"/>
        </w:rPr>
        <w:t>over the impacts of racism, resources, and</w:t>
      </w:r>
      <w:r w:rsidR="008D108B">
        <w:rPr>
          <w:rFonts w:ascii="Times New Roman" w:hAnsi="Times New Roman" w:cs="Times New Roman"/>
          <w:sz w:val="24"/>
          <w:szCs w:val="24"/>
        </w:rPr>
        <w:t xml:space="preserve"> judicial policies in the juvenile system. </w:t>
      </w:r>
    </w:p>
    <w:p w:rsidR="00820D7B" w:rsidRPr="00EB64DB" w:rsidRDefault="00533523" w:rsidP="00A441D3">
      <w:pPr>
        <w:spacing w:after="0" w:line="480" w:lineRule="auto"/>
        <w:ind w:firstLine="720"/>
        <w:jc w:val="center"/>
        <w:rPr>
          <w:rFonts w:ascii="Times New Roman" w:hAnsi="Times New Roman" w:cs="Times New Roman"/>
          <w:b/>
          <w:sz w:val="24"/>
          <w:szCs w:val="24"/>
        </w:rPr>
      </w:pPr>
      <w:r w:rsidRPr="00EB64DB">
        <w:rPr>
          <w:rFonts w:ascii="Times New Roman" w:hAnsi="Times New Roman" w:cs="Times New Roman"/>
          <w:b/>
          <w:sz w:val="24"/>
          <w:szCs w:val="24"/>
        </w:rPr>
        <w:t xml:space="preserve">Judicial </w:t>
      </w:r>
      <w:r w:rsidRPr="00EB64DB">
        <w:rPr>
          <w:rFonts w:ascii="Times New Roman" w:hAnsi="Times New Roman" w:cs="Times New Roman"/>
          <w:b/>
          <w:sz w:val="24"/>
          <w:szCs w:val="24"/>
        </w:rPr>
        <w:t>policies</w:t>
      </w:r>
    </w:p>
    <w:p w:rsidR="00820D7B" w:rsidRDefault="00533523" w:rsidP="00A441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Law enforcement policies are the pillars in criminal justices. However, in the United </w:t>
      </w:r>
      <w:r w:rsidR="004B0969">
        <w:rPr>
          <w:rFonts w:ascii="Times New Roman" w:hAnsi="Times New Roman" w:cs="Times New Roman"/>
          <w:sz w:val="24"/>
          <w:szCs w:val="24"/>
        </w:rPr>
        <w:t>States</w:t>
      </w:r>
      <w:r>
        <w:rPr>
          <w:rFonts w:ascii="Times New Roman" w:hAnsi="Times New Roman" w:cs="Times New Roman"/>
          <w:sz w:val="24"/>
          <w:szCs w:val="24"/>
        </w:rPr>
        <w:t>, these judicial policies seem to favor</w:t>
      </w:r>
      <w:r w:rsidR="004B0969">
        <w:rPr>
          <w:rFonts w:ascii="Times New Roman" w:hAnsi="Times New Roman" w:cs="Times New Roman"/>
          <w:sz w:val="24"/>
          <w:szCs w:val="24"/>
        </w:rPr>
        <w:t xml:space="preserve"> the natives and those who have enough resources. The concept of judicial policies is explicitly demonstrated</w:t>
      </w:r>
      <w:r w:rsidR="00365550">
        <w:rPr>
          <w:rFonts w:ascii="Times New Roman" w:hAnsi="Times New Roman" w:cs="Times New Roman"/>
          <w:sz w:val="24"/>
          <w:szCs w:val="24"/>
        </w:rPr>
        <w:t xml:space="preserve"> in the sto</w:t>
      </w:r>
      <w:r w:rsidR="00A32222">
        <w:rPr>
          <w:rFonts w:ascii="Times New Roman" w:hAnsi="Times New Roman" w:cs="Times New Roman"/>
          <w:sz w:val="24"/>
          <w:szCs w:val="24"/>
        </w:rPr>
        <w:t xml:space="preserve">ry of the two teenagers whereby </w:t>
      </w:r>
      <w:r w:rsidR="00365550">
        <w:rPr>
          <w:rFonts w:ascii="Times New Roman" w:hAnsi="Times New Roman" w:cs="Times New Roman"/>
          <w:sz w:val="24"/>
          <w:szCs w:val="24"/>
        </w:rPr>
        <w:t xml:space="preserve">the policies tend to favor one regardless the crimes </w:t>
      </w:r>
      <w:r w:rsidR="00A32222">
        <w:rPr>
          <w:rFonts w:ascii="Times New Roman" w:hAnsi="Times New Roman" w:cs="Times New Roman"/>
          <w:sz w:val="24"/>
          <w:szCs w:val="24"/>
        </w:rPr>
        <w:t>committed</w:t>
      </w:r>
      <w:r w:rsidR="00365550">
        <w:rPr>
          <w:rFonts w:ascii="Times New Roman" w:hAnsi="Times New Roman" w:cs="Times New Roman"/>
          <w:sz w:val="24"/>
          <w:szCs w:val="24"/>
        </w:rPr>
        <w:t xml:space="preserve"> were similar. </w:t>
      </w:r>
      <w:r w:rsidR="004B332A">
        <w:rPr>
          <w:rFonts w:ascii="Times New Roman" w:hAnsi="Times New Roman" w:cs="Times New Roman"/>
          <w:sz w:val="24"/>
          <w:szCs w:val="24"/>
        </w:rPr>
        <w:t xml:space="preserve">Similarly, Marc illustrates that in drug offenses the black Americans are involved more than any </w:t>
      </w:r>
      <w:r w:rsidR="00A32222">
        <w:rPr>
          <w:rFonts w:ascii="Times New Roman" w:hAnsi="Times New Roman" w:cs="Times New Roman"/>
          <w:sz w:val="24"/>
          <w:szCs w:val="24"/>
        </w:rPr>
        <w:t>ethnic</w:t>
      </w:r>
      <w:r w:rsidR="004B332A">
        <w:rPr>
          <w:rFonts w:ascii="Times New Roman" w:hAnsi="Times New Roman" w:cs="Times New Roman"/>
          <w:sz w:val="24"/>
          <w:szCs w:val="24"/>
        </w:rPr>
        <w:t xml:space="preserve"> group.</w:t>
      </w:r>
      <w:r w:rsidR="00A32222">
        <w:rPr>
          <w:rFonts w:ascii="Times New Roman" w:hAnsi="Times New Roman" w:cs="Times New Roman"/>
          <w:sz w:val="24"/>
          <w:szCs w:val="24"/>
        </w:rPr>
        <w:t xml:space="preserve"> The public thinks that blacks have a higher change to bring drugs into the country as well </w:t>
      </w:r>
      <w:r w:rsidR="00A32222">
        <w:rPr>
          <w:rFonts w:ascii="Times New Roman" w:hAnsi="Times New Roman" w:cs="Times New Roman"/>
          <w:sz w:val="24"/>
          <w:szCs w:val="24"/>
        </w:rPr>
        <w:lastRenderedPageBreak/>
        <w:t>as use them</w:t>
      </w:r>
      <w:r w:rsidR="005C46E1">
        <w:rPr>
          <w:rFonts w:ascii="Times New Roman" w:hAnsi="Times New Roman" w:cs="Times New Roman"/>
          <w:sz w:val="24"/>
          <w:szCs w:val="24"/>
        </w:rPr>
        <w:t xml:space="preserve">. In relation to gender disparity, black males are highly susceptible to </w:t>
      </w:r>
      <w:r w:rsidR="00333537">
        <w:rPr>
          <w:rFonts w:ascii="Times New Roman" w:hAnsi="Times New Roman" w:cs="Times New Roman"/>
          <w:sz w:val="24"/>
          <w:szCs w:val="24"/>
        </w:rPr>
        <w:t>drug offenses than the Hispanics and white. Additionally, the policies are formulated in such a way that the Blacks suffer more and are prone to</w:t>
      </w:r>
      <w:r w:rsidR="00291EC4">
        <w:rPr>
          <w:rFonts w:ascii="Times New Roman" w:hAnsi="Times New Roman" w:cs="Times New Roman"/>
          <w:sz w:val="24"/>
          <w:szCs w:val="24"/>
        </w:rPr>
        <w:t xml:space="preserve"> capital imprisonment than the whites. For instance, according to Marc</w:t>
      </w:r>
      <w:r w:rsidR="00B376A8">
        <w:rPr>
          <w:rFonts w:ascii="Times New Roman" w:hAnsi="Times New Roman" w:cs="Times New Roman"/>
          <w:sz w:val="24"/>
          <w:szCs w:val="24"/>
        </w:rPr>
        <w:t>, the blacks have a higher probability</w:t>
      </w:r>
      <w:r w:rsidR="00F12D60">
        <w:rPr>
          <w:rFonts w:ascii="Times New Roman" w:hAnsi="Times New Roman" w:cs="Times New Roman"/>
          <w:sz w:val="24"/>
          <w:szCs w:val="24"/>
        </w:rPr>
        <w:t xml:space="preserve"> facing a death </w:t>
      </w:r>
      <w:r w:rsidR="00E21B76">
        <w:rPr>
          <w:rFonts w:ascii="Times New Roman" w:hAnsi="Times New Roman" w:cs="Times New Roman"/>
          <w:sz w:val="24"/>
          <w:szCs w:val="24"/>
        </w:rPr>
        <w:t>sentence. If</w:t>
      </w:r>
      <w:r w:rsidR="00B376A8">
        <w:rPr>
          <w:rFonts w:ascii="Times New Roman" w:hAnsi="Times New Roman" w:cs="Times New Roman"/>
          <w:sz w:val="24"/>
          <w:szCs w:val="24"/>
        </w:rPr>
        <w:t xml:space="preserve"> a black kills </w:t>
      </w:r>
      <w:r w:rsidR="00E21B76">
        <w:rPr>
          <w:rFonts w:ascii="Times New Roman" w:hAnsi="Times New Roman" w:cs="Times New Roman"/>
          <w:sz w:val="24"/>
          <w:szCs w:val="24"/>
        </w:rPr>
        <w:t>a white</w:t>
      </w:r>
      <w:r w:rsidR="00B376A8">
        <w:rPr>
          <w:rFonts w:ascii="Times New Roman" w:hAnsi="Times New Roman" w:cs="Times New Roman"/>
          <w:sz w:val="24"/>
          <w:szCs w:val="24"/>
        </w:rPr>
        <w:t xml:space="preserve"> the chances of </w:t>
      </w:r>
      <w:r w:rsidR="00E21B76">
        <w:rPr>
          <w:rFonts w:ascii="Times New Roman" w:hAnsi="Times New Roman" w:cs="Times New Roman"/>
          <w:sz w:val="24"/>
          <w:szCs w:val="24"/>
        </w:rPr>
        <w:t>the death penalty is four times</w:t>
      </w:r>
      <w:r w:rsidR="00F12D60">
        <w:rPr>
          <w:rFonts w:ascii="Times New Roman" w:hAnsi="Times New Roman" w:cs="Times New Roman"/>
          <w:sz w:val="24"/>
          <w:szCs w:val="24"/>
        </w:rPr>
        <w:t xml:space="preserve"> than that of American</w:t>
      </w:r>
      <w:r w:rsidR="00E21B76">
        <w:rPr>
          <w:rFonts w:ascii="Times New Roman" w:hAnsi="Times New Roman" w:cs="Times New Roman"/>
          <w:sz w:val="24"/>
          <w:szCs w:val="24"/>
        </w:rPr>
        <w:t xml:space="preserve"> having committed similar crimes to the blacks. </w:t>
      </w:r>
      <w:r w:rsidR="00A01007">
        <w:rPr>
          <w:rFonts w:ascii="Times New Roman" w:hAnsi="Times New Roman" w:cs="Times New Roman"/>
          <w:sz w:val="24"/>
          <w:szCs w:val="24"/>
        </w:rPr>
        <w:t>Therefore</w:t>
      </w:r>
      <w:r w:rsidR="00E21B76">
        <w:rPr>
          <w:rFonts w:ascii="Times New Roman" w:hAnsi="Times New Roman" w:cs="Times New Roman"/>
          <w:sz w:val="24"/>
          <w:szCs w:val="24"/>
        </w:rPr>
        <w:t xml:space="preserve"> </w:t>
      </w:r>
      <w:r w:rsidR="00A01007">
        <w:rPr>
          <w:rFonts w:ascii="Times New Roman" w:hAnsi="Times New Roman" w:cs="Times New Roman"/>
          <w:sz w:val="24"/>
          <w:szCs w:val="24"/>
        </w:rPr>
        <w:t>judicial policies as well influence the decision of the criminal justice system.</w:t>
      </w:r>
    </w:p>
    <w:p w:rsidR="00A01007" w:rsidRPr="000B7805" w:rsidRDefault="00533523" w:rsidP="00A441D3">
      <w:pPr>
        <w:spacing w:after="0" w:line="480" w:lineRule="auto"/>
        <w:ind w:firstLine="720"/>
        <w:jc w:val="center"/>
        <w:rPr>
          <w:rFonts w:ascii="Times New Roman" w:hAnsi="Times New Roman" w:cs="Times New Roman"/>
          <w:b/>
          <w:sz w:val="24"/>
          <w:szCs w:val="24"/>
        </w:rPr>
      </w:pPr>
      <w:r w:rsidRPr="000B7805">
        <w:rPr>
          <w:rFonts w:ascii="Times New Roman" w:hAnsi="Times New Roman" w:cs="Times New Roman"/>
          <w:b/>
          <w:sz w:val="24"/>
          <w:szCs w:val="24"/>
        </w:rPr>
        <w:t>Conclusion</w:t>
      </w:r>
    </w:p>
    <w:p w:rsidR="00A01007" w:rsidRDefault="00533523" w:rsidP="00A441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Marc Mauer proposes several alternatives to the influence of racism, </w:t>
      </w:r>
      <w:r w:rsidR="000B7805">
        <w:rPr>
          <w:rFonts w:ascii="Times New Roman" w:hAnsi="Times New Roman" w:cs="Times New Roman"/>
          <w:sz w:val="24"/>
          <w:szCs w:val="24"/>
        </w:rPr>
        <w:t>resources</w:t>
      </w:r>
      <w:r>
        <w:rPr>
          <w:rFonts w:ascii="Times New Roman" w:hAnsi="Times New Roman" w:cs="Times New Roman"/>
          <w:sz w:val="24"/>
          <w:szCs w:val="24"/>
        </w:rPr>
        <w:t xml:space="preserve"> alloc</w:t>
      </w:r>
      <w:r>
        <w:rPr>
          <w:rFonts w:ascii="Times New Roman" w:hAnsi="Times New Roman" w:cs="Times New Roman"/>
          <w:sz w:val="24"/>
          <w:szCs w:val="24"/>
        </w:rPr>
        <w:t xml:space="preserve">ation and judicial policies on the juvenile justice system. </w:t>
      </w:r>
      <w:r w:rsidR="00052662">
        <w:rPr>
          <w:rFonts w:ascii="Times New Roman" w:hAnsi="Times New Roman" w:cs="Times New Roman"/>
          <w:sz w:val="24"/>
          <w:szCs w:val="24"/>
        </w:rPr>
        <w:t xml:space="preserve">According to Marc, there should be probations before sending one to jails. </w:t>
      </w:r>
      <w:r w:rsidR="000B7805">
        <w:rPr>
          <w:rFonts w:ascii="Times New Roman" w:hAnsi="Times New Roman" w:cs="Times New Roman"/>
          <w:sz w:val="24"/>
          <w:szCs w:val="24"/>
        </w:rPr>
        <w:t>Adopting</w:t>
      </w:r>
      <w:r w:rsidR="00052662">
        <w:rPr>
          <w:rFonts w:ascii="Times New Roman" w:hAnsi="Times New Roman" w:cs="Times New Roman"/>
          <w:sz w:val="24"/>
          <w:szCs w:val="24"/>
        </w:rPr>
        <w:t xml:space="preserve"> </w:t>
      </w:r>
      <w:r w:rsidR="00E9007B">
        <w:rPr>
          <w:rFonts w:ascii="Times New Roman" w:hAnsi="Times New Roman" w:cs="Times New Roman"/>
          <w:sz w:val="24"/>
          <w:szCs w:val="24"/>
        </w:rPr>
        <w:t xml:space="preserve">measures is a major way to ensure that the judicial </w:t>
      </w:r>
      <w:r w:rsidR="009E4F76">
        <w:rPr>
          <w:rFonts w:ascii="Times New Roman" w:hAnsi="Times New Roman" w:cs="Times New Roman"/>
          <w:sz w:val="24"/>
          <w:szCs w:val="24"/>
        </w:rPr>
        <w:t>systems project</w:t>
      </w:r>
      <w:r w:rsidR="00E9007B">
        <w:rPr>
          <w:rFonts w:ascii="Times New Roman" w:hAnsi="Times New Roman" w:cs="Times New Roman"/>
          <w:sz w:val="24"/>
          <w:szCs w:val="24"/>
        </w:rPr>
        <w:t xml:space="preserve"> the penalties on the population </w:t>
      </w:r>
      <w:r w:rsidR="000B7805">
        <w:rPr>
          <w:rFonts w:ascii="Times New Roman" w:hAnsi="Times New Roman" w:cs="Times New Roman"/>
          <w:sz w:val="24"/>
          <w:szCs w:val="24"/>
        </w:rPr>
        <w:t>and</w:t>
      </w:r>
      <w:r w:rsidR="00E9007B">
        <w:rPr>
          <w:rFonts w:ascii="Times New Roman" w:hAnsi="Times New Roman" w:cs="Times New Roman"/>
          <w:sz w:val="24"/>
          <w:szCs w:val="24"/>
        </w:rPr>
        <w:t xml:space="preserve"> especially African Americans. </w:t>
      </w:r>
      <w:r w:rsidR="00E5411F">
        <w:rPr>
          <w:rFonts w:ascii="Times New Roman" w:hAnsi="Times New Roman" w:cs="Times New Roman"/>
          <w:sz w:val="24"/>
          <w:szCs w:val="24"/>
        </w:rPr>
        <w:t xml:space="preserve">Fair distribution of resources is important to ensure that all the offenders are entitled to </w:t>
      </w:r>
      <w:r w:rsidR="001B72A5">
        <w:rPr>
          <w:rFonts w:ascii="Times New Roman" w:hAnsi="Times New Roman" w:cs="Times New Roman"/>
          <w:sz w:val="24"/>
          <w:szCs w:val="24"/>
        </w:rPr>
        <w:t>justice.</w:t>
      </w:r>
      <w:r w:rsidR="00817558">
        <w:rPr>
          <w:rFonts w:ascii="Times New Roman" w:hAnsi="Times New Roman" w:cs="Times New Roman"/>
          <w:sz w:val="24"/>
          <w:szCs w:val="24"/>
        </w:rPr>
        <w:t>They should as well try to make the justices insti</w:t>
      </w:r>
      <w:r w:rsidR="009E4F76">
        <w:rPr>
          <w:rFonts w:ascii="Times New Roman" w:hAnsi="Times New Roman" w:cs="Times New Roman"/>
          <w:sz w:val="24"/>
          <w:szCs w:val="24"/>
        </w:rPr>
        <w:t>tu</w:t>
      </w:r>
      <w:r w:rsidR="00817558">
        <w:rPr>
          <w:rFonts w:ascii="Times New Roman" w:hAnsi="Times New Roman" w:cs="Times New Roman"/>
          <w:sz w:val="24"/>
          <w:szCs w:val="24"/>
        </w:rPr>
        <w:t xml:space="preserve">tions as </w:t>
      </w:r>
      <w:r w:rsidR="000B7805">
        <w:rPr>
          <w:rFonts w:ascii="Times New Roman" w:hAnsi="Times New Roman" w:cs="Times New Roman"/>
          <w:sz w:val="24"/>
          <w:szCs w:val="24"/>
        </w:rPr>
        <w:t>problem</w:t>
      </w:r>
      <w:r w:rsidR="00817558">
        <w:rPr>
          <w:rFonts w:ascii="Times New Roman" w:hAnsi="Times New Roman" w:cs="Times New Roman"/>
          <w:sz w:val="24"/>
          <w:szCs w:val="24"/>
        </w:rPr>
        <w:t xml:space="preserve">-solving </w:t>
      </w:r>
      <w:r w:rsidR="000B7805">
        <w:rPr>
          <w:rFonts w:ascii="Times New Roman" w:hAnsi="Times New Roman" w:cs="Times New Roman"/>
          <w:sz w:val="24"/>
          <w:szCs w:val="24"/>
        </w:rPr>
        <w:t>facilities</w:t>
      </w:r>
      <w:r w:rsidR="00817558">
        <w:rPr>
          <w:rFonts w:ascii="Times New Roman" w:hAnsi="Times New Roman" w:cs="Times New Roman"/>
          <w:sz w:val="24"/>
          <w:szCs w:val="24"/>
        </w:rPr>
        <w:t xml:space="preserve"> </w:t>
      </w:r>
      <w:r w:rsidR="009E4F76">
        <w:rPr>
          <w:rFonts w:ascii="Times New Roman" w:hAnsi="Times New Roman" w:cs="Times New Roman"/>
          <w:sz w:val="24"/>
          <w:szCs w:val="24"/>
        </w:rPr>
        <w:t>whereby</w:t>
      </w:r>
      <w:r w:rsidR="00817558">
        <w:rPr>
          <w:rFonts w:ascii="Times New Roman" w:hAnsi="Times New Roman" w:cs="Times New Roman"/>
          <w:sz w:val="24"/>
          <w:szCs w:val="24"/>
        </w:rPr>
        <w:t xml:space="preserve"> in case two people are faced with similar offense </w:t>
      </w:r>
      <w:r w:rsidR="009E4F76">
        <w:rPr>
          <w:rFonts w:ascii="Times New Roman" w:hAnsi="Times New Roman" w:cs="Times New Roman"/>
          <w:sz w:val="24"/>
          <w:szCs w:val="24"/>
        </w:rPr>
        <w:t>justice</w:t>
      </w:r>
      <w:r w:rsidR="004D2555">
        <w:rPr>
          <w:rFonts w:ascii="Times New Roman" w:hAnsi="Times New Roman" w:cs="Times New Roman"/>
          <w:sz w:val="24"/>
          <w:szCs w:val="24"/>
        </w:rPr>
        <w:t xml:space="preserve"> prevails. Additionally, states should embark on the proper use of the discretions to reduce disparities among the African Americans </w:t>
      </w:r>
      <w:r w:rsidR="009E4F76">
        <w:rPr>
          <w:rFonts w:ascii="Times New Roman" w:hAnsi="Times New Roman" w:cs="Times New Roman"/>
          <w:sz w:val="24"/>
          <w:szCs w:val="24"/>
        </w:rPr>
        <w:t>juveniles. On</w:t>
      </w:r>
      <w:r w:rsidR="005829FD">
        <w:rPr>
          <w:rFonts w:ascii="Times New Roman" w:hAnsi="Times New Roman" w:cs="Times New Roman"/>
          <w:sz w:val="24"/>
          <w:szCs w:val="24"/>
        </w:rPr>
        <w:t xml:space="preserve"> the part of policies, the states are developing </w:t>
      </w:r>
      <w:r w:rsidR="009E4F76">
        <w:rPr>
          <w:rFonts w:ascii="Times New Roman" w:hAnsi="Times New Roman" w:cs="Times New Roman"/>
          <w:sz w:val="24"/>
          <w:szCs w:val="24"/>
        </w:rPr>
        <w:t>racial impacts statements which help</w:t>
      </w:r>
      <w:r w:rsidR="005829FD">
        <w:rPr>
          <w:rFonts w:ascii="Times New Roman" w:hAnsi="Times New Roman" w:cs="Times New Roman"/>
          <w:sz w:val="24"/>
          <w:szCs w:val="24"/>
        </w:rPr>
        <w:t xml:space="preserve"> to reduce </w:t>
      </w:r>
      <w:r w:rsidR="000B7805">
        <w:rPr>
          <w:rFonts w:ascii="Times New Roman" w:hAnsi="Times New Roman" w:cs="Times New Roman"/>
          <w:sz w:val="24"/>
          <w:szCs w:val="24"/>
        </w:rPr>
        <w:t>disparities.</w:t>
      </w:r>
    </w:p>
    <w:p w:rsidR="009E4F76" w:rsidRDefault="009E4F76" w:rsidP="00A441D3">
      <w:pPr>
        <w:spacing w:after="0" w:line="480" w:lineRule="auto"/>
        <w:jc w:val="center"/>
        <w:rPr>
          <w:rFonts w:ascii="Times New Roman" w:hAnsi="Times New Roman" w:cs="Times New Roman"/>
          <w:b/>
          <w:sz w:val="24"/>
          <w:szCs w:val="24"/>
        </w:rPr>
      </w:pPr>
    </w:p>
    <w:p w:rsidR="009E4F76" w:rsidRDefault="009E4F76" w:rsidP="009E4F76">
      <w:pPr>
        <w:spacing w:after="0" w:line="480" w:lineRule="auto"/>
        <w:jc w:val="center"/>
        <w:rPr>
          <w:rFonts w:ascii="Times New Roman" w:hAnsi="Times New Roman" w:cs="Times New Roman"/>
          <w:b/>
          <w:sz w:val="24"/>
          <w:szCs w:val="24"/>
        </w:rPr>
      </w:pPr>
    </w:p>
    <w:p w:rsidR="009E4F76" w:rsidRDefault="009E4F76" w:rsidP="009E4F76">
      <w:pPr>
        <w:spacing w:after="0" w:line="480" w:lineRule="auto"/>
        <w:jc w:val="center"/>
        <w:rPr>
          <w:rFonts w:ascii="Times New Roman" w:hAnsi="Times New Roman" w:cs="Times New Roman"/>
          <w:b/>
          <w:sz w:val="24"/>
          <w:szCs w:val="24"/>
        </w:rPr>
      </w:pPr>
    </w:p>
    <w:p w:rsidR="009E4F76" w:rsidRDefault="009E4F76" w:rsidP="00F0386D">
      <w:pPr>
        <w:spacing w:after="0" w:line="480" w:lineRule="auto"/>
        <w:rPr>
          <w:rFonts w:ascii="Times New Roman" w:hAnsi="Times New Roman" w:cs="Times New Roman"/>
          <w:b/>
          <w:sz w:val="24"/>
          <w:szCs w:val="24"/>
        </w:rPr>
      </w:pPr>
    </w:p>
    <w:p w:rsidR="00F0386D" w:rsidRDefault="00F0386D" w:rsidP="00F0386D">
      <w:pPr>
        <w:spacing w:after="0" w:line="480" w:lineRule="auto"/>
        <w:rPr>
          <w:rFonts w:ascii="Times New Roman" w:hAnsi="Times New Roman" w:cs="Times New Roman"/>
          <w:b/>
          <w:sz w:val="24"/>
          <w:szCs w:val="24"/>
        </w:rPr>
      </w:pPr>
    </w:p>
    <w:p w:rsidR="000B7805" w:rsidRPr="009E4F76" w:rsidRDefault="00533523" w:rsidP="009E4F76">
      <w:pPr>
        <w:spacing w:after="0" w:line="480" w:lineRule="auto"/>
        <w:jc w:val="center"/>
        <w:rPr>
          <w:rFonts w:ascii="Times New Roman" w:hAnsi="Times New Roman" w:cs="Times New Roman"/>
          <w:b/>
          <w:sz w:val="24"/>
          <w:szCs w:val="24"/>
        </w:rPr>
      </w:pPr>
      <w:r w:rsidRPr="009E4F76">
        <w:rPr>
          <w:rFonts w:ascii="Times New Roman" w:hAnsi="Times New Roman" w:cs="Times New Roman"/>
          <w:b/>
          <w:sz w:val="24"/>
          <w:szCs w:val="24"/>
        </w:rPr>
        <w:lastRenderedPageBreak/>
        <w:t>References</w:t>
      </w:r>
    </w:p>
    <w:p w:rsidR="009E4F76" w:rsidRPr="009E4F76" w:rsidRDefault="00533523" w:rsidP="009E4F76">
      <w:pPr>
        <w:spacing w:after="0" w:line="480" w:lineRule="auto"/>
        <w:rPr>
          <w:rFonts w:ascii="Times New Roman" w:hAnsi="Times New Roman" w:cs="Times New Roman"/>
          <w:color w:val="000000"/>
          <w:sz w:val="24"/>
          <w:szCs w:val="24"/>
          <w:shd w:val="clear" w:color="auto" w:fill="FFFFFF"/>
        </w:rPr>
      </w:pPr>
      <w:r w:rsidRPr="009E4F76">
        <w:rPr>
          <w:rFonts w:ascii="Times New Roman" w:hAnsi="Times New Roman" w:cs="Times New Roman"/>
          <w:color w:val="000000"/>
          <w:sz w:val="24"/>
          <w:szCs w:val="24"/>
          <w:shd w:val="clear" w:color="auto" w:fill="FFFFFF"/>
        </w:rPr>
        <w:t xml:space="preserve">Project Justice: Marc Mauer, National Best Practices for Reducing Racial Disparities. (2011, May 4). Retrieved from </w:t>
      </w:r>
      <w:hyperlink r:id="rId7" w:history="1">
        <w:r w:rsidRPr="009E4F76">
          <w:rPr>
            <w:rStyle w:val="Hyperlink"/>
            <w:rFonts w:ascii="Times New Roman" w:hAnsi="Times New Roman" w:cs="Times New Roman"/>
            <w:sz w:val="24"/>
            <w:szCs w:val="24"/>
            <w:shd w:val="clear" w:color="auto" w:fill="FFFFFF"/>
          </w:rPr>
          <w:t>https://</w:t>
        </w:r>
        <w:r w:rsidRPr="009E4F76">
          <w:rPr>
            <w:rStyle w:val="Hyperlink"/>
            <w:rFonts w:ascii="Times New Roman" w:hAnsi="Times New Roman" w:cs="Times New Roman"/>
            <w:sz w:val="24"/>
            <w:szCs w:val="24"/>
            <w:shd w:val="clear" w:color="auto" w:fill="FFFFFF"/>
          </w:rPr>
          <w:t>www.youtube.com/watch?v=tywbm3FtSfo</w:t>
        </w:r>
      </w:hyperlink>
    </w:p>
    <w:p w:rsidR="009E4F76" w:rsidRPr="000B7805" w:rsidRDefault="009E4F76" w:rsidP="009E4F76">
      <w:pPr>
        <w:spacing w:after="0"/>
        <w:rPr>
          <w:rFonts w:ascii="Times New Roman" w:hAnsi="Times New Roman" w:cs="Times New Roman"/>
          <w:b/>
          <w:sz w:val="24"/>
          <w:szCs w:val="24"/>
        </w:rPr>
      </w:pPr>
    </w:p>
    <w:p w:rsidR="00115EE9" w:rsidRPr="001F6B95" w:rsidRDefault="00115EE9" w:rsidP="001F6B95">
      <w:pPr>
        <w:rPr>
          <w:rFonts w:ascii="Times New Roman" w:hAnsi="Times New Roman" w:cs="Times New Roman"/>
          <w:sz w:val="24"/>
          <w:szCs w:val="24"/>
        </w:rPr>
      </w:pPr>
    </w:p>
    <w:sectPr w:rsidR="00115EE9" w:rsidRPr="001F6B95" w:rsidSect="001E725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3523" w:rsidRDefault="00533523" w:rsidP="00403A99">
      <w:pPr>
        <w:spacing w:after="0" w:line="240" w:lineRule="auto"/>
      </w:pPr>
      <w:r>
        <w:separator/>
      </w:r>
    </w:p>
  </w:endnote>
  <w:endnote w:type="continuationSeparator" w:id="1">
    <w:p w:rsidR="00533523" w:rsidRDefault="00533523" w:rsidP="00403A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3523" w:rsidRDefault="00533523" w:rsidP="00403A99">
      <w:pPr>
        <w:spacing w:after="0" w:line="240" w:lineRule="auto"/>
      </w:pPr>
      <w:r>
        <w:separator/>
      </w:r>
    </w:p>
  </w:footnote>
  <w:footnote w:type="continuationSeparator" w:id="1">
    <w:p w:rsidR="00533523" w:rsidRDefault="00533523" w:rsidP="00403A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4DB" w:rsidRPr="00EB64DB" w:rsidRDefault="00533523">
    <w:pPr>
      <w:pStyle w:val="Header"/>
      <w:jc w:val="right"/>
      <w:rPr>
        <w:rFonts w:ascii="Times New Roman" w:hAnsi="Times New Roman" w:cs="Times New Roman"/>
        <w:sz w:val="24"/>
        <w:szCs w:val="24"/>
      </w:rPr>
    </w:pPr>
    <w:r w:rsidRPr="00EB64DB">
      <w:rPr>
        <w:rFonts w:ascii="Times New Roman" w:hAnsi="Times New Roman" w:cs="Times New Roman"/>
        <w:sz w:val="24"/>
        <w:szCs w:val="24"/>
      </w:rPr>
      <w:t>RESPONSE TO MARC MAUER</w:t>
    </w:r>
    <w:sdt>
      <w:sdtPr>
        <w:rPr>
          <w:rFonts w:ascii="Times New Roman" w:hAnsi="Times New Roman" w:cs="Times New Roman"/>
          <w:sz w:val="24"/>
          <w:szCs w:val="24"/>
        </w:rPr>
        <w:id w:val="19514337"/>
        <w:docPartObj>
          <w:docPartGallery w:val="Page Numbers (Top of Page)"/>
          <w:docPartUnique/>
        </w:docPartObj>
      </w:sdtPr>
      <w:sdtContent>
        <w:r>
          <w:rPr>
            <w:rFonts w:ascii="Times New Roman" w:hAnsi="Times New Roman" w:cs="Times New Roman"/>
            <w:sz w:val="24"/>
            <w:szCs w:val="24"/>
          </w:rPr>
          <w:t xml:space="preserve">                                                                                                </w:t>
        </w:r>
        <w:r w:rsidR="00403A99" w:rsidRPr="00EB64DB">
          <w:rPr>
            <w:rFonts w:ascii="Times New Roman" w:hAnsi="Times New Roman" w:cs="Times New Roman"/>
            <w:sz w:val="24"/>
            <w:szCs w:val="24"/>
          </w:rPr>
          <w:fldChar w:fldCharType="begin"/>
        </w:r>
        <w:r w:rsidRPr="00EB64DB">
          <w:rPr>
            <w:rFonts w:ascii="Times New Roman" w:hAnsi="Times New Roman" w:cs="Times New Roman"/>
            <w:sz w:val="24"/>
            <w:szCs w:val="24"/>
          </w:rPr>
          <w:instrText xml:space="preserve"> PAGE   \* MERGEFORMAT </w:instrText>
        </w:r>
        <w:r w:rsidR="00403A99" w:rsidRPr="00EB64DB">
          <w:rPr>
            <w:rFonts w:ascii="Times New Roman" w:hAnsi="Times New Roman" w:cs="Times New Roman"/>
            <w:sz w:val="24"/>
            <w:szCs w:val="24"/>
          </w:rPr>
          <w:fldChar w:fldCharType="separate"/>
        </w:r>
        <w:r w:rsidR="00F0386D">
          <w:rPr>
            <w:rFonts w:ascii="Times New Roman" w:hAnsi="Times New Roman" w:cs="Times New Roman"/>
            <w:noProof/>
            <w:sz w:val="24"/>
            <w:szCs w:val="24"/>
          </w:rPr>
          <w:t>4</w:t>
        </w:r>
        <w:r w:rsidR="00403A99" w:rsidRPr="00EB64DB">
          <w:rPr>
            <w:rFonts w:ascii="Times New Roman" w:hAnsi="Times New Roman" w:cs="Times New Roman"/>
            <w:sz w:val="24"/>
            <w:szCs w:val="24"/>
          </w:rPr>
          <w:fldChar w:fldCharType="end"/>
        </w:r>
      </w:sdtContent>
    </w:sdt>
  </w:p>
  <w:p w:rsidR="00EB64DB" w:rsidRDefault="00EB64D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254" w:rsidRDefault="00533523">
    <w:pPr>
      <w:pStyle w:val="Header"/>
      <w:jc w:val="right"/>
    </w:pPr>
    <w:r w:rsidRPr="00EB64DB">
      <w:rPr>
        <w:rFonts w:ascii="Times New Roman" w:hAnsi="Times New Roman" w:cs="Times New Roman"/>
        <w:sz w:val="24"/>
        <w:szCs w:val="24"/>
      </w:rPr>
      <w:t>Running Head: RESPONSE TO MARC MAUER</w:t>
    </w:r>
    <w:sdt>
      <w:sdtPr>
        <w:rPr>
          <w:rFonts w:ascii="Times New Roman" w:hAnsi="Times New Roman" w:cs="Times New Roman"/>
          <w:sz w:val="24"/>
          <w:szCs w:val="24"/>
        </w:rPr>
        <w:id w:val="19514290"/>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00403A99" w:rsidRPr="00EB64DB">
          <w:rPr>
            <w:rFonts w:ascii="Times New Roman" w:hAnsi="Times New Roman" w:cs="Times New Roman"/>
            <w:sz w:val="24"/>
            <w:szCs w:val="24"/>
          </w:rPr>
          <w:fldChar w:fldCharType="begin"/>
        </w:r>
        <w:r w:rsidRPr="00EB64DB">
          <w:rPr>
            <w:rFonts w:ascii="Times New Roman" w:hAnsi="Times New Roman" w:cs="Times New Roman"/>
            <w:sz w:val="24"/>
            <w:szCs w:val="24"/>
          </w:rPr>
          <w:instrText xml:space="preserve"> PAGE   \* MERGEFORMAT </w:instrText>
        </w:r>
        <w:r w:rsidR="00403A99" w:rsidRPr="00EB64DB">
          <w:rPr>
            <w:rFonts w:ascii="Times New Roman" w:hAnsi="Times New Roman" w:cs="Times New Roman"/>
            <w:sz w:val="24"/>
            <w:szCs w:val="24"/>
          </w:rPr>
          <w:fldChar w:fldCharType="separate"/>
        </w:r>
        <w:r w:rsidR="00F0386D">
          <w:rPr>
            <w:rFonts w:ascii="Times New Roman" w:hAnsi="Times New Roman" w:cs="Times New Roman"/>
            <w:noProof/>
            <w:sz w:val="24"/>
            <w:szCs w:val="24"/>
          </w:rPr>
          <w:t>1</w:t>
        </w:r>
        <w:r w:rsidR="00403A99" w:rsidRPr="00EB64DB">
          <w:rPr>
            <w:rFonts w:ascii="Times New Roman" w:hAnsi="Times New Roman" w:cs="Times New Roman"/>
            <w:sz w:val="24"/>
            <w:szCs w:val="24"/>
          </w:rPr>
          <w:fldChar w:fldCharType="end"/>
        </w:r>
      </w:sdtContent>
    </w:sdt>
  </w:p>
  <w:p w:rsidR="001E7254" w:rsidRDefault="001E725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195CB3"/>
    <w:multiLevelType w:val="multilevel"/>
    <w:tmpl w:val="16065F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F2C9E"/>
    <w:rsid w:val="00052662"/>
    <w:rsid w:val="000B7805"/>
    <w:rsid w:val="000F29D4"/>
    <w:rsid w:val="00115EE9"/>
    <w:rsid w:val="00133E31"/>
    <w:rsid w:val="00174B6D"/>
    <w:rsid w:val="00177BD9"/>
    <w:rsid w:val="00192339"/>
    <w:rsid w:val="001B54FB"/>
    <w:rsid w:val="001B72A5"/>
    <w:rsid w:val="001E7254"/>
    <w:rsid w:val="001F6B95"/>
    <w:rsid w:val="00291EC4"/>
    <w:rsid w:val="00301542"/>
    <w:rsid w:val="00333537"/>
    <w:rsid w:val="00365550"/>
    <w:rsid w:val="00403A99"/>
    <w:rsid w:val="00460A5B"/>
    <w:rsid w:val="004B0969"/>
    <w:rsid w:val="004B2C45"/>
    <w:rsid w:val="004B332A"/>
    <w:rsid w:val="004D2555"/>
    <w:rsid w:val="00533523"/>
    <w:rsid w:val="00542791"/>
    <w:rsid w:val="00560A99"/>
    <w:rsid w:val="005829FD"/>
    <w:rsid w:val="0058601E"/>
    <w:rsid w:val="005C46E1"/>
    <w:rsid w:val="005E7498"/>
    <w:rsid w:val="005F2C9E"/>
    <w:rsid w:val="00624429"/>
    <w:rsid w:val="006466A4"/>
    <w:rsid w:val="006672F7"/>
    <w:rsid w:val="006E4F88"/>
    <w:rsid w:val="00710D6E"/>
    <w:rsid w:val="007237F2"/>
    <w:rsid w:val="00757D52"/>
    <w:rsid w:val="00771DB8"/>
    <w:rsid w:val="007975F1"/>
    <w:rsid w:val="007B3F93"/>
    <w:rsid w:val="007C0B17"/>
    <w:rsid w:val="007C5C33"/>
    <w:rsid w:val="00817558"/>
    <w:rsid w:val="00820D7B"/>
    <w:rsid w:val="00856C48"/>
    <w:rsid w:val="00857416"/>
    <w:rsid w:val="008D108B"/>
    <w:rsid w:val="008F7121"/>
    <w:rsid w:val="00957045"/>
    <w:rsid w:val="009C6413"/>
    <w:rsid w:val="009E4F76"/>
    <w:rsid w:val="009E5051"/>
    <w:rsid w:val="00A01007"/>
    <w:rsid w:val="00A32222"/>
    <w:rsid w:val="00A441D3"/>
    <w:rsid w:val="00A84BC0"/>
    <w:rsid w:val="00AB1CD5"/>
    <w:rsid w:val="00B36BBA"/>
    <w:rsid w:val="00B376A8"/>
    <w:rsid w:val="00BB4AC2"/>
    <w:rsid w:val="00C7378E"/>
    <w:rsid w:val="00CC27B4"/>
    <w:rsid w:val="00D3287D"/>
    <w:rsid w:val="00D34184"/>
    <w:rsid w:val="00D35D16"/>
    <w:rsid w:val="00E14075"/>
    <w:rsid w:val="00E21B76"/>
    <w:rsid w:val="00E41FEA"/>
    <w:rsid w:val="00E5411F"/>
    <w:rsid w:val="00E56AFE"/>
    <w:rsid w:val="00E9007B"/>
    <w:rsid w:val="00EB64DB"/>
    <w:rsid w:val="00F0386D"/>
    <w:rsid w:val="00F07C2D"/>
    <w:rsid w:val="00F12D60"/>
    <w:rsid w:val="00F346E0"/>
    <w:rsid w:val="00F96E88"/>
    <w:rsid w:val="00FA02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7378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E72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254"/>
  </w:style>
  <w:style w:type="paragraph" w:styleId="Footer">
    <w:name w:val="footer"/>
    <w:basedOn w:val="Normal"/>
    <w:link w:val="FooterChar"/>
    <w:uiPriority w:val="99"/>
    <w:semiHidden/>
    <w:unhideWhenUsed/>
    <w:rsid w:val="001E725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E7254"/>
  </w:style>
  <w:style w:type="character" w:styleId="Hyperlink">
    <w:name w:val="Hyperlink"/>
    <w:basedOn w:val="DefaultParagraphFont"/>
    <w:uiPriority w:val="99"/>
    <w:unhideWhenUsed/>
    <w:rsid w:val="009E4F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tywbm3FtSf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849</Words>
  <Characters>4845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userx</cp:lastModifiedBy>
  <cp:revision>2</cp:revision>
  <dcterms:created xsi:type="dcterms:W3CDTF">2018-10-31T16:29:00Z</dcterms:created>
  <dcterms:modified xsi:type="dcterms:W3CDTF">2018-10-31T16:29:00Z</dcterms:modified>
</cp:coreProperties>
</file>